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Расписание программы «СЕМЕЙНАЯ ИСТОРИЯ» (время московское):</w:t>
      </w: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 xml:space="preserve">1 декабря </w:t>
      </w:r>
    </w:p>
    <w:p w:rsidR="008A0704" w:rsidRDefault="008A070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697620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с 10:00</w:t>
      </w:r>
      <w:r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ab/>
      </w:r>
      <w:proofErr w:type="spellStart"/>
      <w:r w:rsidR="00170714"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="00170714"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трансляция</w:t>
      </w:r>
      <w:r w:rsidR="00170714"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«</w:t>
      </w:r>
      <w:proofErr w:type="spellStart"/>
      <w:r w:rsidR="00170714"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Биосказки</w:t>
      </w:r>
      <w:proofErr w:type="spellEnd"/>
      <w:r w:rsidR="00170714"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Татарская народная сказка» </w:t>
      </w:r>
      <w:r w:rsidR="00170714" w:rsidRPr="00170714">
        <w:rPr>
          <w:rFonts w:ascii="Arial" w:eastAsia="Times New Roman" w:hAnsi="Arial" w:cs="Arial"/>
          <w:sz w:val="24"/>
          <w:szCs w:val="24"/>
          <w:lang w:eastAsia="ru-RU"/>
        </w:rPr>
        <w:t>6+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0714" w:rsidRPr="00170714">
        <w:rPr>
          <w:rFonts w:ascii="Arial" w:eastAsia="Times New Roman" w:hAnsi="Arial" w:cs="Arial"/>
          <w:sz w:val="24"/>
          <w:szCs w:val="24"/>
          <w:lang w:eastAsia="ru-RU"/>
        </w:rPr>
        <w:t>с субтитрами </w:t>
      </w:r>
    </w:p>
    <w:p w:rsidR="00170714" w:rsidRPr="00170714" w:rsidRDefault="001C4770" w:rsidP="00920F1F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tgtFrame="_blank" w:history="1">
        <w:r w:rsidR="00170714" w:rsidRPr="00170714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697620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Видеолекция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«Святые заступники братьев наших меньших»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6+</w:t>
      </w:r>
      <w:r w:rsidR="006976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переводом на РЖЯ и субтитрами</w:t>
      </w:r>
    </w:p>
    <w:p w:rsidR="00170714" w:rsidRPr="00170714" w:rsidRDefault="001C4770" w:rsidP="00697620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gtFrame="_blank" w:history="1">
        <w:r w:rsidR="00170714" w:rsidRPr="008A0704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Томский областной краеведческий музей им. М.Б. Шатилова</w:t>
        </w:r>
      </w:hyperlink>
    </w:p>
    <w:p w:rsidR="005C78EA" w:rsidRPr="00170714" w:rsidRDefault="005C78EA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0714" w:rsidRPr="00170714" w:rsidRDefault="00170714" w:rsidP="00F24D6B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«Забери меня домой!»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6+</w:t>
      </w:r>
      <w:r w:rsidR="00F24D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альбом с историями бывших домашних животных из приютов, которые ищут мам-пап</w:t>
      </w:r>
    </w:p>
    <w:p w:rsidR="00170714" w:rsidRPr="00170714" w:rsidRDefault="001C4770" w:rsidP="00F24D6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tgtFrame="_blank" w:history="1">
        <w:r w:rsidR="00170714" w:rsidRPr="005C78EA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Томский областной краеведческий музей им. М.Б. Шатилова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3B50BA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Онлайн-акция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«Я расскажу тебе историю!» 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3+</w:t>
      </w:r>
    </w:p>
    <w:p w:rsidR="00170714" w:rsidRPr="00170714" w:rsidRDefault="001C4770" w:rsidP="003B50BA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tgtFrame="_blank" w:history="1">
        <w:r w:rsidR="00170714" w:rsidRPr="00B939D7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Российский этнографический музей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с 11:00</w:t>
      </w:r>
    </w:p>
    <w:p w:rsidR="00170714" w:rsidRPr="00170714" w:rsidRDefault="00170714" w:rsidP="00816892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видеоэкскурсия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по выставке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«Синица в руках»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 3+  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тифлокомментированием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и субтитрами</w:t>
      </w:r>
    </w:p>
    <w:p w:rsidR="00170714" w:rsidRDefault="001C4770" w:rsidP="00816892">
      <w:pPr>
        <w:spacing w:after="0" w:line="240" w:lineRule="auto"/>
        <w:ind w:left="708" w:firstLine="708"/>
        <w:rPr>
          <w:rFonts w:ascii="Arial" w:eastAsia="Times New Roman" w:hAnsi="Arial" w:cs="Arial"/>
          <w:color w:val="0066FF"/>
          <w:sz w:val="24"/>
          <w:szCs w:val="24"/>
          <w:lang w:eastAsia="ru-RU"/>
        </w:rPr>
      </w:pPr>
      <w:hyperlink r:id="rId8" w:history="1">
        <w:r w:rsidR="00170714" w:rsidRPr="00FE6B26">
          <w:rPr>
            <w:rFonts w:ascii="Arial" w:hAnsi="Arial" w:cs="Arial"/>
            <w:color w:val="0066FF"/>
            <w:sz w:val="24"/>
            <w:szCs w:val="24"/>
            <w:lang w:eastAsia="ru-RU"/>
          </w:rPr>
          <w:t>Государственный Дарвиновский музей</w:t>
        </w:r>
      </w:hyperlink>
    </w:p>
    <w:p w:rsidR="00B4646E" w:rsidRDefault="00B4646E" w:rsidP="0017071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13:00</w:t>
      </w:r>
    </w:p>
    <w:p w:rsidR="00170714" w:rsidRPr="00170714" w:rsidRDefault="00170714" w:rsidP="00B4646E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занятие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«Жизнь насекомых»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  для жителей психоневрологических интернатов (</w:t>
      </w:r>
      <w:proofErr w:type="gram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>. С-Петербург)</w:t>
      </w:r>
    </w:p>
    <w:p w:rsidR="0094769D" w:rsidRDefault="001C4770" w:rsidP="0094769D">
      <w:pPr>
        <w:spacing w:after="0" w:line="240" w:lineRule="auto"/>
        <w:ind w:left="708" w:firstLine="708"/>
        <w:rPr>
          <w:rFonts w:ascii="Arial" w:eastAsia="Times New Roman" w:hAnsi="Arial" w:cs="Arial"/>
          <w:color w:val="0066FF"/>
          <w:sz w:val="24"/>
          <w:szCs w:val="24"/>
          <w:lang w:eastAsia="ru-RU"/>
        </w:rPr>
      </w:pPr>
      <w:hyperlink r:id="rId9" w:history="1">
        <w:r w:rsidR="0094769D" w:rsidRPr="00FE6B26">
          <w:rPr>
            <w:rFonts w:ascii="Arial" w:hAnsi="Arial" w:cs="Arial"/>
            <w:color w:val="0066FF"/>
            <w:sz w:val="24"/>
            <w:szCs w:val="24"/>
            <w:lang w:eastAsia="ru-RU"/>
          </w:rPr>
          <w:t>Государственный Дарвиновский музей</w:t>
        </w:r>
      </w:hyperlink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  <w:br/>
      </w: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с 14:00</w:t>
      </w:r>
    </w:p>
    <w:p w:rsidR="00170714" w:rsidRPr="00170714" w:rsidRDefault="00170714" w:rsidP="00745CE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Видеоэкскурсия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по выставке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«Семейная история - семейство Парусники» 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6+</w:t>
      </w:r>
      <w:r w:rsidR="00745C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субтитрами </w:t>
      </w:r>
    </w:p>
    <w:p w:rsidR="00170714" w:rsidRPr="00170714" w:rsidRDefault="001C4770" w:rsidP="00745CE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tgtFrame="_blank" w:history="1">
        <w:r w:rsidR="00170714" w:rsidRPr="006405EC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Частное учреждение «Музей Насекомые мира»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15:00</w:t>
      </w:r>
    </w:p>
    <w:p w:rsidR="00170714" w:rsidRPr="00170714" w:rsidRDefault="00170714" w:rsidP="00C1564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Экскурсия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proofErr w:type="gram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Свой-чужой</w:t>
      </w:r>
      <w:proofErr w:type="spellEnd"/>
      <w:proofErr w:type="gram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C156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тифлокомментированием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0714" w:rsidRPr="00170714" w:rsidRDefault="00170714" w:rsidP="00C1564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Российский национальный музей музыки</w:t>
      </w:r>
    </w:p>
    <w:p w:rsidR="0065513E" w:rsidRDefault="0065513E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321424" w:rsidRDefault="00321424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321424" w:rsidRDefault="00321424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1E4A3F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lastRenderedPageBreak/>
        <w:t>2 декабря</w:t>
      </w: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 xml:space="preserve"> </w:t>
      </w:r>
    </w:p>
    <w:p w:rsidR="001E4A3F" w:rsidRDefault="001E4A3F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с 10:00</w:t>
      </w:r>
    </w:p>
    <w:p w:rsidR="00170714" w:rsidRPr="00170714" w:rsidRDefault="00170714" w:rsidP="001E4A3F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трансляция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«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Биосказки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Чувашская сказка о птичке» 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6+</w:t>
      </w:r>
      <w:r w:rsidR="001E4A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субтитрами </w:t>
      </w:r>
    </w:p>
    <w:p w:rsidR="00170714" w:rsidRPr="00170714" w:rsidRDefault="001C4770" w:rsidP="001E4A3F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tgtFrame="_blank" w:history="1">
        <w:r w:rsidR="00170714" w:rsidRPr="001E4A3F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15183D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Посещение выставки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«12 признаков живого»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6+ </w:t>
      </w:r>
      <w:r w:rsidR="001518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мультимедийным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аудиогидом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(с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тифлокомментированием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и переводом на РЖЯ)</w:t>
      </w:r>
    </w:p>
    <w:p w:rsidR="00170714" w:rsidRPr="00170714" w:rsidRDefault="00170714" w:rsidP="0015183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 предварительной регистрации (</w:t>
      </w:r>
      <w:proofErr w:type="gram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. Москва,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пр-т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Мира, 119, ВДНХ,  павильон 31 Геология)</w:t>
      </w:r>
    </w:p>
    <w:p w:rsidR="00170714" w:rsidRPr="00170714" w:rsidRDefault="00170714" w:rsidP="0015183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Сеансы: 11:00-12:00, 12:00-13:00, 13:00-14:00</w:t>
      </w:r>
    </w:p>
    <w:p w:rsidR="00170714" w:rsidRPr="00170714" w:rsidRDefault="001C4770" w:rsidP="0015183D">
      <w:pPr>
        <w:spacing w:after="0" w:line="240" w:lineRule="auto"/>
        <w:ind w:left="708" w:firstLine="708"/>
        <w:rPr>
          <w:rFonts w:ascii="Arial" w:eastAsia="Times New Roman" w:hAnsi="Arial" w:cs="Arial"/>
          <w:sz w:val="18"/>
          <w:szCs w:val="18"/>
          <w:lang w:eastAsia="ru-RU"/>
        </w:rPr>
      </w:pPr>
      <w:hyperlink r:id="rId12" w:tgtFrame="_blank" w:history="1">
        <w:r w:rsidR="00170714" w:rsidRPr="0015183D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16:00-17:00</w:t>
      </w:r>
    </w:p>
    <w:p w:rsidR="00170714" w:rsidRPr="00170714" w:rsidRDefault="00170714" w:rsidP="00174615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Онлайн-викторина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«Дом вести - не лапоть плести»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3+</w:t>
      </w:r>
      <w:r w:rsidR="000028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переводом на РЖЯ (</w:t>
      </w:r>
      <w:hyperlink r:id="rId13" w:tgtFrame="_blank" w:history="1">
        <w:r w:rsidRPr="00174615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по предварительной регистрации</w:t>
        </w:r>
      </w:hyperlink>
      <w:r w:rsidRPr="0017071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70714" w:rsidRPr="00170714" w:rsidRDefault="001C4770" w:rsidP="00174615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14" w:tgtFrame="_blank" w:history="1">
        <w:r w:rsidR="00170714" w:rsidRPr="00174615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 xml:space="preserve">Московский государственный объединенный музей-заповедник </w:t>
        </w:r>
        <w:proofErr w:type="spellStart"/>
        <w:proofErr w:type="gramStart"/>
        <w:r w:rsidR="00170714" w:rsidRPr="00174615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Коломенское-Измайлово</w:t>
        </w:r>
        <w:proofErr w:type="spellEnd"/>
        <w:proofErr w:type="gramEnd"/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42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3 декабря</w:t>
      </w:r>
    </w:p>
    <w:p w:rsidR="00791D76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 xml:space="preserve"> </w:t>
      </w: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с 10:00</w:t>
      </w:r>
    </w:p>
    <w:p w:rsidR="00170714" w:rsidRPr="00170714" w:rsidRDefault="00170714" w:rsidP="00321424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трансляция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«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Биосказки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Калмыцкая сказка о сайгаках» 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6+с субтитрами </w:t>
      </w:r>
    </w:p>
    <w:p w:rsidR="00170714" w:rsidRPr="00170714" w:rsidRDefault="001C4770" w:rsidP="00791D7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tgtFrame="_blank" w:history="1">
        <w:r w:rsidR="00170714" w:rsidRPr="00321424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91D76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4 декабря</w:t>
      </w:r>
    </w:p>
    <w:p w:rsidR="00791D76" w:rsidRDefault="00791D76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 xml:space="preserve"> </w:t>
      </w: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с 10:00</w:t>
      </w:r>
    </w:p>
    <w:p w:rsidR="00170714" w:rsidRPr="00170714" w:rsidRDefault="00170714" w:rsidP="005B0257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трансляция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«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Биосказки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Эвенкийская сказка» 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6+</w:t>
      </w:r>
      <w:r w:rsidR="005B02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субтитрами </w:t>
      </w:r>
    </w:p>
    <w:p w:rsidR="00170714" w:rsidRPr="00170714" w:rsidRDefault="001C4770" w:rsidP="005B0257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tgtFrame="_blank" w:history="1">
        <w:r w:rsidR="00170714" w:rsidRPr="005B0257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2A381D" w:rsidRDefault="002A381D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</w:pPr>
    </w:p>
    <w:p w:rsidR="00A71020" w:rsidRDefault="00A71020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</w:p>
    <w:p w:rsidR="002A381D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5 декабря</w:t>
      </w:r>
    </w:p>
    <w:p w:rsidR="002A381D" w:rsidRPr="00DF17E1" w:rsidRDefault="002A381D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 xml:space="preserve"> с 10:00</w:t>
      </w:r>
    </w:p>
    <w:p w:rsidR="00170714" w:rsidRPr="00170714" w:rsidRDefault="00170714" w:rsidP="002A381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трансляция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«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Биосказки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 Эскимосская сказка о вороне и 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евражке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 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6+</w:t>
      </w:r>
      <w:r w:rsidR="002A38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субтитрами </w:t>
      </w:r>
    </w:p>
    <w:p w:rsidR="00170714" w:rsidRPr="00170714" w:rsidRDefault="001C4770" w:rsidP="002A381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tgtFrame="_blank" w:history="1">
        <w:r w:rsidR="00170714" w:rsidRPr="002A381D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F171AE" w:rsidRDefault="00F171AE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</w:pPr>
    </w:p>
    <w:p w:rsidR="00DF17E1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6 декабря</w:t>
      </w:r>
      <w:r w:rsidRPr="00170714"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  <w:t xml:space="preserve"> </w:t>
      </w:r>
    </w:p>
    <w:p w:rsidR="00DF17E1" w:rsidRDefault="00DF17E1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с 10:00</w:t>
      </w:r>
    </w:p>
    <w:p w:rsidR="00170714" w:rsidRPr="00170714" w:rsidRDefault="00170714" w:rsidP="001E1CB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Видеоэкскурсия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«Семья 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вместе-душа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месте»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6+</w:t>
      </w:r>
      <w:r w:rsidR="001E1C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субтитрами</w:t>
      </w:r>
    </w:p>
    <w:p w:rsidR="00170714" w:rsidRPr="00170714" w:rsidRDefault="001C4770" w:rsidP="001E1CB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tgtFrame="_blank" w:history="1">
        <w:r w:rsidR="00170714" w:rsidRPr="00170714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Российский этнографический музей</w:t>
        </w:r>
      </w:hyperlink>
    </w:p>
    <w:p w:rsidR="008F5B33" w:rsidRDefault="008F5B33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</w:pPr>
    </w:p>
    <w:p w:rsidR="00170714" w:rsidRPr="00170714" w:rsidRDefault="00170714" w:rsidP="008F5B33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трансляция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«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Биосказки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Вепская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сказка «Парень зайца увидел»» 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6+</w:t>
      </w:r>
      <w:r w:rsidR="008F5B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субтитрами </w:t>
      </w:r>
    </w:p>
    <w:p w:rsidR="00170714" w:rsidRPr="00170714" w:rsidRDefault="001C4770" w:rsidP="008F5B33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19" w:tgtFrame="_blank" w:history="1">
        <w:r w:rsidR="00170714" w:rsidRPr="008F5B33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14:00</w:t>
      </w:r>
    </w:p>
    <w:p w:rsidR="00170714" w:rsidRPr="00170714" w:rsidRDefault="00170714" w:rsidP="003C28F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Экскурсия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«Семейная история - семейство </w:t>
      </w:r>
      <w:proofErr w:type="spellStart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Сатурнии</w:t>
      </w:r>
      <w:proofErr w:type="spellEnd"/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8+</w:t>
      </w:r>
      <w:r w:rsidR="003C2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переводом на РЖЯ</w:t>
      </w:r>
    </w:p>
    <w:p w:rsidR="00170714" w:rsidRPr="00170714" w:rsidRDefault="001C4770" w:rsidP="003C28F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20" w:tgtFrame="_blank" w:history="1">
        <w:r w:rsidR="00170714" w:rsidRPr="00170714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Частное учреждение «Музей Насекомые мира»</w:t>
        </w:r>
      </w:hyperlink>
    </w:p>
    <w:p w:rsidR="003C28FD" w:rsidRDefault="003C28FD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</w:pPr>
    </w:p>
    <w:p w:rsidR="003C28FD" w:rsidRDefault="003C28FD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</w:pPr>
    </w:p>
    <w:p w:rsidR="00170714" w:rsidRPr="00170714" w:rsidRDefault="00AF4845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7 декабря</w:t>
      </w:r>
      <w:r w:rsidRPr="00170714">
        <w:rPr>
          <w:rFonts w:ascii="Arial" w:eastAsia="Times New Roman" w:hAnsi="Arial" w:cs="Arial"/>
          <w:b/>
          <w:bCs/>
          <w:color w:val="C60033"/>
          <w:sz w:val="17"/>
          <w:szCs w:val="17"/>
          <w:lang w:eastAsia="ru-RU"/>
        </w:rPr>
        <w:t xml:space="preserve"> </w:t>
      </w:r>
    </w:p>
    <w:p w:rsidR="00170714" w:rsidRPr="00170714" w:rsidRDefault="00170714" w:rsidP="00AF4845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Посещение выставки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«12 признаков живого»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 6+ 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мультимедийным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аудиогидом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(с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тифлокомментированием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и переводом на РЖЯ)</w:t>
      </w:r>
    </w:p>
    <w:p w:rsidR="00170714" w:rsidRPr="00170714" w:rsidRDefault="00170714" w:rsidP="00AF4845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 предварительной регистрации (</w:t>
      </w:r>
      <w:proofErr w:type="gram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. Москва,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пр-т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Мира, 119, ВДНХ,  павильон 31 Геология)</w:t>
      </w:r>
    </w:p>
    <w:p w:rsidR="00170714" w:rsidRPr="00170714" w:rsidRDefault="00170714" w:rsidP="00AF4845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Сеансы: 11:00-12:00, 12:00-13:00, 13:00-14:00</w:t>
      </w:r>
    </w:p>
    <w:p w:rsidR="00170714" w:rsidRPr="00170714" w:rsidRDefault="001C4770" w:rsidP="00AF4845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21" w:tgtFrame="_blank" w:history="1">
        <w:r w:rsidR="00170714" w:rsidRPr="00AF4845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AF4845" w:rsidRDefault="00AF4845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12:00-13:00</w:t>
      </w:r>
    </w:p>
    <w:p w:rsidR="00170714" w:rsidRPr="00170714" w:rsidRDefault="00170714" w:rsidP="00942930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Экскурсия по выставке </w:t>
      </w:r>
      <w:hyperlink r:id="rId22" w:tgtFrame="_blank" w:history="1">
        <w:r w:rsidRPr="00942930">
          <w:rPr>
            <w:rFonts w:ascii="Arial" w:eastAsia="Times New Roman" w:hAnsi="Arial" w:cs="Arial"/>
            <w:b/>
            <w:bCs/>
            <w:color w:val="0066FF"/>
            <w:sz w:val="24"/>
            <w:szCs w:val="24"/>
            <w:lang w:eastAsia="ru-RU"/>
          </w:rPr>
          <w:t>«Зима»</w:t>
        </w:r>
      </w:hyperlink>
      <w:r w:rsidRPr="00170714">
        <w:rPr>
          <w:rFonts w:ascii="Arial" w:eastAsia="Times New Roman" w:hAnsi="Arial" w:cs="Arial"/>
          <w:sz w:val="24"/>
          <w:szCs w:val="24"/>
          <w:lang w:eastAsia="ru-RU"/>
        </w:rPr>
        <w:t> 3+</w:t>
      </w:r>
      <w:r w:rsidR="009429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переводом на РЖЯ </w:t>
      </w:r>
    </w:p>
    <w:p w:rsidR="00170714" w:rsidRDefault="001C4770" w:rsidP="00942930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23" w:tgtFrame="_blank" w:history="1">
        <w:proofErr w:type="gramStart"/>
        <w:r w:rsidR="00170714" w:rsidRPr="00942930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по предварительной регистрации</w:t>
        </w:r>
      </w:hyperlink>
      <w:r w:rsidR="00170714" w:rsidRPr="00170714">
        <w:rPr>
          <w:rFonts w:ascii="Arial" w:eastAsia="Times New Roman" w:hAnsi="Arial" w:cs="Arial"/>
          <w:sz w:val="24"/>
          <w:szCs w:val="24"/>
          <w:lang w:eastAsia="ru-RU"/>
        </w:rPr>
        <w:t> (г. Москва, ул. Вавилова, д. 57, стр.1)</w:t>
      </w:r>
      <w:proofErr w:type="gramEnd"/>
    </w:p>
    <w:p w:rsidR="00E40C16" w:rsidRDefault="001C4770" w:rsidP="00E40C16">
      <w:pPr>
        <w:spacing w:after="0" w:line="240" w:lineRule="auto"/>
        <w:ind w:left="708" w:firstLine="708"/>
        <w:rPr>
          <w:rFonts w:ascii="Arial" w:eastAsia="Times New Roman" w:hAnsi="Arial" w:cs="Arial"/>
          <w:color w:val="0066FF"/>
          <w:sz w:val="24"/>
          <w:szCs w:val="24"/>
          <w:lang w:eastAsia="ru-RU"/>
        </w:rPr>
      </w:pPr>
      <w:hyperlink r:id="rId24" w:history="1">
        <w:r w:rsidR="00E40C16" w:rsidRPr="00FE6B26">
          <w:rPr>
            <w:rFonts w:ascii="Arial" w:hAnsi="Arial" w:cs="Arial"/>
            <w:color w:val="0066FF"/>
            <w:sz w:val="24"/>
            <w:szCs w:val="24"/>
            <w:lang w:eastAsia="ru-RU"/>
          </w:rPr>
          <w:t>Государственный Дарвиновский музей</w:t>
        </w:r>
      </w:hyperlink>
    </w:p>
    <w:p w:rsidR="00E40C16" w:rsidRPr="00170714" w:rsidRDefault="00E40C16" w:rsidP="00942930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15:00-16:00</w:t>
      </w:r>
    </w:p>
    <w:p w:rsidR="00170714" w:rsidRPr="00170714" w:rsidRDefault="00170714" w:rsidP="003079AF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Обучающий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семинар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«Как быть, если…»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12+</w:t>
      </w:r>
      <w:r w:rsidR="003079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переводом на РЖЯ</w:t>
      </w:r>
    </w:p>
    <w:p w:rsidR="00170714" w:rsidRPr="00170714" w:rsidRDefault="001C4770" w:rsidP="003079AF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25" w:tgtFrame="_blank" w:history="1">
        <w:r w:rsidR="00170714" w:rsidRPr="003079AF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Томский областной краеведческий музей им. М.Б. Шатилова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81503" w:rsidRPr="00170714" w:rsidRDefault="00881503" w:rsidP="0088150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8 декабря</w:t>
      </w:r>
    </w:p>
    <w:p w:rsidR="00022E71" w:rsidRDefault="00022E71" w:rsidP="00170714">
      <w:pPr>
        <w:spacing w:after="0" w:line="240" w:lineRule="auto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в 11:00</w:t>
      </w:r>
    </w:p>
    <w:p w:rsidR="00170714" w:rsidRPr="00170714" w:rsidRDefault="00170714" w:rsidP="00022E7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</w:t>
      </w:r>
      <w:proofErr w:type="gram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экскурсия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«Семейные традиции дома Шаляпиных» 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6+</w:t>
      </w:r>
      <w:r w:rsidR="00022E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 музею-усадьбе Ф.И. Шаляпина</w:t>
      </w:r>
    </w:p>
    <w:p w:rsidR="00022E71" w:rsidRDefault="00170714" w:rsidP="00022E7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переводом на РЖЯ (по предварительной регистрации)</w:t>
      </w:r>
    </w:p>
    <w:p w:rsidR="00170714" w:rsidRPr="00170714" w:rsidRDefault="00170714" w:rsidP="00022E7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Российский национальный музей музыки</w:t>
      </w: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0714" w:rsidRPr="00170714" w:rsidRDefault="00170714" w:rsidP="00966ABC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Посещение выставки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«12 признаков живого»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6+ </w:t>
      </w:r>
      <w:r w:rsidR="00966A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мультимедийным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аудиогидом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(с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тифлокомментированием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и переводом на РЖЯ)</w:t>
      </w:r>
    </w:p>
    <w:p w:rsidR="00170714" w:rsidRPr="00170714" w:rsidRDefault="00170714" w:rsidP="00966ABC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 предварительной регистрации (</w:t>
      </w:r>
      <w:proofErr w:type="gram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. Москва,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пр-т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Мира, 119, ВДНХ,  павильон 31 Геология)</w:t>
      </w:r>
    </w:p>
    <w:p w:rsidR="00170714" w:rsidRPr="00170714" w:rsidRDefault="00170714" w:rsidP="00966ABC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Сеансы: 11:00-12:00, 12:00-13:00, 13:00-14:00</w:t>
      </w:r>
    </w:p>
    <w:p w:rsidR="00170714" w:rsidRPr="00170714" w:rsidRDefault="001C4770" w:rsidP="00966ABC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26" w:tgtFrame="_blank" w:history="1">
        <w:r w:rsidR="00170714" w:rsidRPr="00966ABC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966ABC" w:rsidRPr="00170714" w:rsidRDefault="00966ABC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9 декабря</w:t>
      </w:r>
    </w:p>
    <w:p w:rsidR="00170714" w:rsidRPr="00170714" w:rsidRDefault="00170714" w:rsidP="000C4C0B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Посещение выставки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«12 признаков живого»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6+ </w:t>
      </w:r>
      <w:r w:rsidR="000C4C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мультимедийным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аудиогидом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(с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тифлокомментированием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и переводом на РЖЯ)</w:t>
      </w:r>
    </w:p>
    <w:p w:rsidR="00170714" w:rsidRPr="00170714" w:rsidRDefault="00170714" w:rsidP="000C4C0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по предварительной регистрации (</w:t>
      </w:r>
      <w:proofErr w:type="gram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. Москва,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пр-т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 Мира, 119, ВДНХ,  павильон 31 Геология)</w:t>
      </w:r>
    </w:p>
    <w:p w:rsidR="00170714" w:rsidRPr="00170714" w:rsidRDefault="00170714" w:rsidP="000C4C0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Сеансы: 11:00-12:00, 12:00-13:00, 13:00-14:00</w:t>
      </w:r>
    </w:p>
    <w:p w:rsidR="00170714" w:rsidRPr="00170714" w:rsidRDefault="001C4770" w:rsidP="000C4C0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27" w:tgtFrame="_blank" w:history="1">
        <w:r w:rsidR="00170714" w:rsidRPr="000C4C0B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Государственный биологический музей им. К. А. Тимирязева</w:t>
        </w:r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11:00</w:t>
      </w:r>
    </w:p>
    <w:p w:rsidR="00170714" w:rsidRPr="00170714" w:rsidRDefault="00170714" w:rsidP="00992724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Инклюзивное занятие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«Музыка на кончиках пальцев»</w:t>
      </w:r>
      <w:r w:rsidR="009927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тифлокомментированием</w:t>
      </w:r>
      <w:proofErr w:type="spellEnd"/>
    </w:p>
    <w:p w:rsidR="00170714" w:rsidRPr="00170714" w:rsidRDefault="00170714" w:rsidP="00992724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Российский национальный музей музыки</w:t>
      </w: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>16:00-17:00</w:t>
      </w:r>
    </w:p>
    <w:p w:rsidR="005954FB" w:rsidRDefault="005954FB" w:rsidP="005954F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714" w:rsidRPr="00170714" w:rsidRDefault="00170714" w:rsidP="005954F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Онлайн-занятие</w:t>
      </w:r>
      <w:proofErr w:type="spellEnd"/>
      <w:r w:rsidRPr="0017071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707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«Барыня-капуста»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 3+</w:t>
      </w:r>
      <w:r w:rsidR="005954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0714">
        <w:rPr>
          <w:rFonts w:ascii="Arial" w:eastAsia="Times New Roman" w:hAnsi="Arial" w:cs="Arial"/>
          <w:sz w:val="24"/>
          <w:szCs w:val="24"/>
          <w:lang w:eastAsia="ru-RU"/>
        </w:rPr>
        <w:t>с переводом на РЖЯ (</w:t>
      </w:r>
      <w:hyperlink r:id="rId28" w:tgtFrame="_blank" w:history="1">
        <w:r w:rsidRPr="005954FB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по предварительной регистрации</w:t>
        </w:r>
      </w:hyperlink>
      <w:r w:rsidRPr="0017071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70714" w:rsidRPr="00170714" w:rsidRDefault="001C4770" w:rsidP="005954F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29" w:tgtFrame="_blank" w:history="1">
        <w:r w:rsidR="00170714" w:rsidRPr="005954FB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 xml:space="preserve">Московский государственный объединенный музей-заповедник </w:t>
        </w:r>
        <w:proofErr w:type="spellStart"/>
        <w:proofErr w:type="gramStart"/>
        <w:r w:rsidR="00170714" w:rsidRPr="005954FB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Коломенское-Измайлово</w:t>
        </w:r>
        <w:proofErr w:type="spellEnd"/>
        <w:proofErr w:type="gramEnd"/>
      </w:hyperlink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70714" w:rsidRPr="00170714" w:rsidRDefault="00170714" w:rsidP="001707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038C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32"/>
          <w:szCs w:val="32"/>
          <w:lang w:eastAsia="ru-RU"/>
        </w:rPr>
        <w:t>10 декабря</w:t>
      </w:r>
    </w:p>
    <w:p w:rsidR="0045038C" w:rsidRPr="0045038C" w:rsidRDefault="0045038C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</w:pPr>
    </w:p>
    <w:p w:rsidR="00170714" w:rsidRPr="00170714" w:rsidRDefault="00170714" w:rsidP="001707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60033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b/>
          <w:bCs/>
          <w:color w:val="C60033"/>
          <w:sz w:val="28"/>
          <w:szCs w:val="28"/>
          <w:lang w:eastAsia="ru-RU"/>
        </w:rPr>
        <w:t xml:space="preserve"> 10:30- 16:00</w:t>
      </w:r>
    </w:p>
    <w:p w:rsidR="00170714" w:rsidRPr="00170714" w:rsidRDefault="00170714" w:rsidP="0045038C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714">
        <w:rPr>
          <w:rFonts w:ascii="Arial" w:eastAsia="Times New Roman" w:hAnsi="Arial" w:cs="Arial"/>
          <w:sz w:val="24"/>
          <w:szCs w:val="24"/>
          <w:lang w:eastAsia="ru-RU"/>
        </w:rPr>
        <w:t>инклюзивная игротека на выставке </w:t>
      </w:r>
      <w:hyperlink r:id="rId30" w:tgtFrame="_blank" w:history="1">
        <w:r w:rsidRPr="0045038C">
          <w:rPr>
            <w:rFonts w:ascii="Arial" w:eastAsia="Times New Roman" w:hAnsi="Arial" w:cs="Arial"/>
            <w:b/>
            <w:bCs/>
            <w:color w:val="0066FF"/>
            <w:sz w:val="24"/>
            <w:szCs w:val="24"/>
            <w:lang w:eastAsia="ru-RU"/>
          </w:rPr>
          <w:t>«Зима»</w:t>
        </w:r>
      </w:hyperlink>
      <w:r w:rsidRPr="00170714">
        <w:rPr>
          <w:rFonts w:ascii="Arial" w:eastAsia="Times New Roman" w:hAnsi="Arial" w:cs="Arial"/>
          <w:sz w:val="24"/>
          <w:szCs w:val="24"/>
          <w:lang w:eastAsia="ru-RU"/>
        </w:rPr>
        <w:t> 0+</w:t>
      </w:r>
    </w:p>
    <w:p w:rsidR="00170714" w:rsidRDefault="00170714" w:rsidP="0045038C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0714">
        <w:rPr>
          <w:rFonts w:ascii="Arial" w:eastAsia="Times New Roman" w:hAnsi="Arial" w:cs="Arial"/>
          <w:sz w:val="24"/>
          <w:szCs w:val="24"/>
          <w:lang w:eastAsia="ru-RU"/>
        </w:rPr>
        <w:t>г. Москва, ул. Вавилова, д. 57, стр.1 (Выставочные залы, 2 этаж)</w:t>
      </w:r>
      <w:proofErr w:type="gramEnd"/>
    </w:p>
    <w:p w:rsidR="0045038C" w:rsidRDefault="001C4770" w:rsidP="0045038C">
      <w:pPr>
        <w:spacing w:after="0" w:line="240" w:lineRule="auto"/>
        <w:ind w:left="708" w:firstLine="708"/>
        <w:rPr>
          <w:rFonts w:ascii="Arial" w:eastAsia="Times New Roman" w:hAnsi="Arial" w:cs="Arial"/>
          <w:color w:val="0066FF"/>
          <w:sz w:val="24"/>
          <w:szCs w:val="24"/>
          <w:lang w:eastAsia="ru-RU"/>
        </w:rPr>
      </w:pPr>
      <w:hyperlink r:id="rId31" w:history="1">
        <w:r w:rsidR="0045038C" w:rsidRPr="00FE6B26">
          <w:rPr>
            <w:rFonts w:ascii="Arial" w:hAnsi="Arial" w:cs="Arial"/>
            <w:color w:val="0066FF"/>
            <w:sz w:val="24"/>
            <w:szCs w:val="24"/>
            <w:lang w:eastAsia="ru-RU"/>
          </w:rPr>
          <w:t>Государственный Дарвиновский музей</w:t>
        </w:r>
      </w:hyperlink>
    </w:p>
    <w:sectPr w:rsidR="0045038C" w:rsidSect="006551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714"/>
    <w:rsid w:val="0000287E"/>
    <w:rsid w:val="00022E71"/>
    <w:rsid w:val="000C4C0B"/>
    <w:rsid w:val="001135E7"/>
    <w:rsid w:val="0015183D"/>
    <w:rsid w:val="00170714"/>
    <w:rsid w:val="00174615"/>
    <w:rsid w:val="001A0D32"/>
    <w:rsid w:val="001C4770"/>
    <w:rsid w:val="001E1CBB"/>
    <w:rsid w:val="001E4A3F"/>
    <w:rsid w:val="0028459A"/>
    <w:rsid w:val="002A381D"/>
    <w:rsid w:val="00304945"/>
    <w:rsid w:val="003079AF"/>
    <w:rsid w:val="00321424"/>
    <w:rsid w:val="003B50BA"/>
    <w:rsid w:val="003C28FD"/>
    <w:rsid w:val="0045038C"/>
    <w:rsid w:val="005954FB"/>
    <w:rsid w:val="005B0257"/>
    <w:rsid w:val="005C78EA"/>
    <w:rsid w:val="006405EC"/>
    <w:rsid w:val="0065513E"/>
    <w:rsid w:val="00697620"/>
    <w:rsid w:val="006C08A3"/>
    <w:rsid w:val="00703C3E"/>
    <w:rsid w:val="00745CE1"/>
    <w:rsid w:val="00791D76"/>
    <w:rsid w:val="00816892"/>
    <w:rsid w:val="00881503"/>
    <w:rsid w:val="0089577D"/>
    <w:rsid w:val="008A0704"/>
    <w:rsid w:val="008F5B33"/>
    <w:rsid w:val="00920F1F"/>
    <w:rsid w:val="009334E3"/>
    <w:rsid w:val="00942930"/>
    <w:rsid w:val="0094769D"/>
    <w:rsid w:val="00966ABC"/>
    <w:rsid w:val="00992724"/>
    <w:rsid w:val="00A71020"/>
    <w:rsid w:val="00AF4845"/>
    <w:rsid w:val="00B4646E"/>
    <w:rsid w:val="00B939D7"/>
    <w:rsid w:val="00C06690"/>
    <w:rsid w:val="00C1564D"/>
    <w:rsid w:val="00C86EB7"/>
    <w:rsid w:val="00CD7F17"/>
    <w:rsid w:val="00CE245D"/>
    <w:rsid w:val="00CE2F63"/>
    <w:rsid w:val="00DC08D5"/>
    <w:rsid w:val="00DF17E1"/>
    <w:rsid w:val="00E40C16"/>
    <w:rsid w:val="00EA1FEC"/>
    <w:rsid w:val="00EF5534"/>
    <w:rsid w:val="00F171AE"/>
    <w:rsid w:val="00F24D6B"/>
    <w:rsid w:val="00F86919"/>
    <w:rsid w:val="00FE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17"/>
  </w:style>
  <w:style w:type="paragraph" w:styleId="3">
    <w:name w:val="heading 3"/>
    <w:basedOn w:val="a"/>
    <w:link w:val="30"/>
    <w:uiPriority w:val="9"/>
    <w:qFormat/>
    <w:rsid w:val="00170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707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4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9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8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9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1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8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44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5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9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81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8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2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40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98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12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19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1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0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6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4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3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89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32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winmuseum.ru/projects/event/muzej-dlya-vseh-2022" TargetMode="External"/><Relationship Id="rId13" Type="http://schemas.openxmlformats.org/officeDocument/2006/relationships/hyperlink" Target="https://otdel-obrazovatelnykh-i-p.timepad.ru/event/2224913/" TargetMode="External"/><Relationship Id="rId18" Type="http://schemas.openxmlformats.org/officeDocument/2006/relationships/hyperlink" Target="https://ethnomuseum.ru/vystavki-i-sobytiya/sobytiya/vserossijskaya-inklyuzivnaya-akciya-muzej-dlya-vseh-v-rossijskom-etnograficheskom-muzee/" TargetMode="External"/><Relationship Id="rId26" Type="http://schemas.openxmlformats.org/officeDocument/2006/relationships/hyperlink" Target="https://gbmt.ru/ru/about/news/news/vserossiyskaya-inklyuzivnaya-aktsiya-muzey-dlya-vsekh-202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bmt.ru/ru/about/news/news/vserossiyskaya-inklyuzivnaya-aktsiya-muzey-dlya-vsekh-2022/" TargetMode="External"/><Relationship Id="rId7" Type="http://schemas.openxmlformats.org/officeDocument/2006/relationships/hyperlink" Target="https://ethnomuseum.ru/vystavki-i-sobytiya/sobytiya/vserossijskaya-inklyuzivnaya-akciya-muzej-dlya-vseh-v-rossijskom-etnograficheskom-muzee/" TargetMode="External"/><Relationship Id="rId12" Type="http://schemas.openxmlformats.org/officeDocument/2006/relationships/hyperlink" Target="https://gbmt.ru/ru/about/news/news/vserossiyskaya-inklyuzivnaya-aktsiya-muzey-dlya-vsekh-2022/" TargetMode="External"/><Relationship Id="rId17" Type="http://schemas.openxmlformats.org/officeDocument/2006/relationships/hyperlink" Target="https://gbmt.ru/ru/about/news/news/vserossiyskaya-inklyuzivnaya-aktsiya-muzey-dlya-vsekh-2022/" TargetMode="External"/><Relationship Id="rId25" Type="http://schemas.openxmlformats.org/officeDocument/2006/relationships/hyperlink" Target="https://tomskmuseum.ru/about_mus/news/inklyuzivnaya-programma-semejnaya-istoriya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bmt.ru/ru/about/news/news/vserossiyskaya-inklyuzivnaya-aktsiya-muzey-dlya-vsekh-2022/" TargetMode="External"/><Relationship Id="rId20" Type="http://schemas.openxmlformats.org/officeDocument/2006/relationships/hyperlink" Target="https://museum-insects.ru/inmuseum.php" TargetMode="External"/><Relationship Id="rId29" Type="http://schemas.openxmlformats.org/officeDocument/2006/relationships/hyperlink" Target="https://www.mgomz.ru/ru/news/inkluzivnaya-programma-semeinaya-istor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tomskmuseum.ru/about_mus/news/inklyuzivnaya-programma-semejnaya-istoriya/" TargetMode="External"/><Relationship Id="rId11" Type="http://schemas.openxmlformats.org/officeDocument/2006/relationships/hyperlink" Target="https://gbmt.ru/ru/about/news/news/vserossiyskaya-inklyuzivnaya-aktsiya-muzey-dlya-vsekh-2022/" TargetMode="External"/><Relationship Id="rId24" Type="http://schemas.openxmlformats.org/officeDocument/2006/relationships/hyperlink" Target="https://www.darwinmuseum.ru/projects/event/muzej-dlya-vseh-202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omskmuseum.ru/about_mus/news/inklyuzivnaya-programma-semejnaya-istoriya/" TargetMode="External"/><Relationship Id="rId15" Type="http://schemas.openxmlformats.org/officeDocument/2006/relationships/hyperlink" Target="https://gbmt.ru/ru/about/news/news/vserossiyskaya-inklyuzivnaya-aktsiya-muzey-dlya-vsekh-2022/" TargetMode="External"/><Relationship Id="rId23" Type="http://schemas.openxmlformats.org/officeDocument/2006/relationships/hyperlink" Target="https://darwinmuseum.timepad.ru/event/2238814/" TargetMode="External"/><Relationship Id="rId28" Type="http://schemas.openxmlformats.org/officeDocument/2006/relationships/hyperlink" Target="https://otdel-obrazovatelnykh-i-p.timepad.ru/event/2224951/" TargetMode="External"/><Relationship Id="rId10" Type="http://schemas.openxmlformats.org/officeDocument/2006/relationships/hyperlink" Target="https://museum-insects.ru/inmuseum.php" TargetMode="External"/><Relationship Id="rId19" Type="http://schemas.openxmlformats.org/officeDocument/2006/relationships/hyperlink" Target="https://gbmt.ru/ru/about/news/news/vserossiyskaya-inklyuzivnaya-aktsiya-muzey-dlya-vsekh-2022/" TargetMode="External"/><Relationship Id="rId31" Type="http://schemas.openxmlformats.org/officeDocument/2006/relationships/hyperlink" Target="https://www.darwinmuseum.ru/projects/event/muzej-dlya-vseh-2022" TargetMode="External"/><Relationship Id="rId4" Type="http://schemas.openxmlformats.org/officeDocument/2006/relationships/hyperlink" Target="https://gbmt.ru/ru/about/news/news/vserossiyskaya-inklyuzivnaya-aktsiya-muzey-dlya-vsekh-2022/" TargetMode="External"/><Relationship Id="rId9" Type="http://schemas.openxmlformats.org/officeDocument/2006/relationships/hyperlink" Target="https://www.darwinmuseum.ru/projects/event/muzej-dlya-vseh-2022" TargetMode="External"/><Relationship Id="rId14" Type="http://schemas.openxmlformats.org/officeDocument/2006/relationships/hyperlink" Target="https://www.mgomz.ru/ru/news/inkluzivnaya-programma-semeinaya-istoriya" TargetMode="External"/><Relationship Id="rId22" Type="http://schemas.openxmlformats.org/officeDocument/2006/relationships/hyperlink" Target="https://www.darwinmuseum.ru/projects/exhibition/zima" TargetMode="External"/><Relationship Id="rId27" Type="http://schemas.openxmlformats.org/officeDocument/2006/relationships/hyperlink" Target="https://gbmt.ru/ru/about/news/news/vserossiyskaya-inklyuzivnaya-aktsiya-muzey-dlya-vsekh-2022/" TargetMode="External"/><Relationship Id="rId30" Type="http://schemas.openxmlformats.org/officeDocument/2006/relationships/hyperlink" Target="https://www.darwinmuseum.ru/projects/exhibition/zi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Кубасова</dc:creator>
  <cp:lastModifiedBy>kashinats</cp:lastModifiedBy>
  <cp:revision>2</cp:revision>
  <dcterms:created xsi:type="dcterms:W3CDTF">2022-11-23T13:21:00Z</dcterms:created>
  <dcterms:modified xsi:type="dcterms:W3CDTF">2022-11-23T13:21:00Z</dcterms:modified>
</cp:coreProperties>
</file>